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3BCE0" w14:textId="77777777" w:rsidR="00DD28FB" w:rsidRPr="001C2570" w:rsidRDefault="00DD28FB" w:rsidP="00DD28FB">
      <w:pPr>
        <w:pStyle w:val="IEEEParagraph"/>
        <w:ind w:firstLine="0"/>
        <w:rPr>
          <w:rFonts w:ascii="Arial" w:hAnsi="Arial" w:cs="Arial"/>
          <w:b/>
          <w:bCs/>
          <w:sz w:val="22"/>
          <w:szCs w:val="20"/>
        </w:rPr>
      </w:pPr>
      <w:r w:rsidRPr="001C2570">
        <w:rPr>
          <w:rFonts w:ascii="Arial" w:hAnsi="Arial" w:cs="Arial"/>
          <w:b/>
          <w:bCs/>
          <w:sz w:val="22"/>
          <w:szCs w:val="20"/>
        </w:rPr>
        <w:t>Application of a new wearable video see-through augmented reality system based on head mounted displays to aid percutaneous procedure in spine surgery.</w:t>
      </w:r>
    </w:p>
    <w:p w14:paraId="5E119F29" w14:textId="77777777" w:rsidR="00DD28FB" w:rsidRPr="001C2570" w:rsidRDefault="00DD28FB">
      <w:pPr>
        <w:rPr>
          <w:rFonts w:ascii="Arial" w:hAnsi="Arial" w:cs="Arial"/>
          <w:sz w:val="20"/>
          <w:szCs w:val="20"/>
        </w:rPr>
      </w:pPr>
    </w:p>
    <w:p w14:paraId="6513E1D2" w14:textId="40B63067" w:rsidR="007D7C87" w:rsidRPr="001C2570" w:rsidRDefault="007D7C87" w:rsidP="006E384E">
      <w:pPr>
        <w:spacing w:after="0" w:line="240" w:lineRule="auto"/>
        <w:rPr>
          <w:rFonts w:ascii="Arial" w:hAnsi="Arial" w:cs="Arial"/>
          <w:sz w:val="20"/>
          <w:szCs w:val="20"/>
        </w:rPr>
      </w:pPr>
      <w:r w:rsidRPr="001C2570">
        <w:rPr>
          <w:rFonts w:ascii="Arial" w:hAnsi="Arial" w:cs="Arial"/>
          <w:sz w:val="20"/>
          <w:szCs w:val="20"/>
          <w:u w:val="single"/>
        </w:rPr>
        <w:t>Parchi P</w:t>
      </w:r>
      <w:r w:rsidR="00DB2E69" w:rsidRPr="001C2570">
        <w:rPr>
          <w:rFonts w:ascii="Arial" w:hAnsi="Arial" w:cs="Arial"/>
          <w:sz w:val="20"/>
          <w:szCs w:val="20"/>
          <w:u w:val="single"/>
          <w:vertAlign w:val="superscript"/>
        </w:rPr>
        <w:t>1</w:t>
      </w:r>
      <w:r w:rsidRPr="001C2570">
        <w:rPr>
          <w:rFonts w:ascii="Arial" w:hAnsi="Arial" w:cs="Arial"/>
          <w:sz w:val="20"/>
          <w:szCs w:val="20"/>
        </w:rPr>
        <w:t>, Pi</w:t>
      </w:r>
      <w:r w:rsidR="00DB2E69" w:rsidRPr="001C2570">
        <w:rPr>
          <w:rFonts w:ascii="Arial" w:hAnsi="Arial" w:cs="Arial"/>
          <w:sz w:val="20"/>
          <w:szCs w:val="20"/>
        </w:rPr>
        <w:t>olanti N</w:t>
      </w:r>
      <w:r w:rsidR="00DB2E69" w:rsidRPr="001C2570">
        <w:rPr>
          <w:rFonts w:ascii="Arial" w:hAnsi="Arial" w:cs="Arial"/>
          <w:sz w:val="20"/>
          <w:szCs w:val="20"/>
          <w:vertAlign w:val="superscript"/>
        </w:rPr>
        <w:t>1</w:t>
      </w:r>
      <w:r w:rsidR="00DB2E69" w:rsidRPr="001C2570">
        <w:rPr>
          <w:rFonts w:ascii="Arial" w:hAnsi="Arial" w:cs="Arial"/>
          <w:sz w:val="20"/>
          <w:szCs w:val="20"/>
        </w:rPr>
        <w:t>, Andreani L</w:t>
      </w:r>
      <w:r w:rsidR="00DB2E69" w:rsidRPr="001C2570">
        <w:rPr>
          <w:rFonts w:ascii="Arial" w:hAnsi="Arial" w:cs="Arial"/>
          <w:sz w:val="20"/>
          <w:szCs w:val="20"/>
          <w:vertAlign w:val="superscript"/>
        </w:rPr>
        <w:t>1</w:t>
      </w:r>
      <w:r w:rsidR="00CC2E11" w:rsidRPr="001C2570">
        <w:rPr>
          <w:rFonts w:ascii="Arial" w:hAnsi="Arial" w:cs="Arial"/>
          <w:sz w:val="20"/>
          <w:szCs w:val="20"/>
          <w:vertAlign w:val="superscript"/>
        </w:rPr>
        <w:t xml:space="preserve"> </w:t>
      </w:r>
      <w:r w:rsidR="00CC2E11" w:rsidRPr="001C2570">
        <w:rPr>
          <w:rFonts w:ascii="Arial" w:hAnsi="Arial" w:cs="Arial"/>
          <w:sz w:val="20"/>
          <w:szCs w:val="20"/>
        </w:rPr>
        <w:t>Cervi V</w:t>
      </w:r>
      <w:r w:rsidR="00CC2E11" w:rsidRPr="001C2570">
        <w:rPr>
          <w:rFonts w:ascii="Arial" w:hAnsi="Arial" w:cs="Arial"/>
          <w:sz w:val="20"/>
          <w:szCs w:val="20"/>
          <w:vertAlign w:val="superscript"/>
        </w:rPr>
        <w:t>1</w:t>
      </w:r>
      <w:r w:rsidR="00DB2E69" w:rsidRPr="001C2570">
        <w:rPr>
          <w:rFonts w:ascii="Arial" w:hAnsi="Arial" w:cs="Arial"/>
          <w:sz w:val="20"/>
          <w:szCs w:val="20"/>
        </w:rPr>
        <w:t xml:space="preserve">, </w:t>
      </w:r>
      <w:r w:rsidR="00DD28FB" w:rsidRPr="001C2570">
        <w:rPr>
          <w:rFonts w:ascii="Arial" w:hAnsi="Arial" w:cs="Arial"/>
          <w:sz w:val="20"/>
          <w:szCs w:val="20"/>
        </w:rPr>
        <w:t>Zarattini  G</w:t>
      </w:r>
      <w:r w:rsidR="00DD28FB" w:rsidRPr="001C2570">
        <w:rPr>
          <w:rFonts w:ascii="Arial" w:hAnsi="Arial" w:cs="Arial"/>
          <w:sz w:val="20"/>
          <w:szCs w:val="20"/>
          <w:vertAlign w:val="superscript"/>
        </w:rPr>
        <w:t>2</w:t>
      </w:r>
      <w:r w:rsidR="00DD28FB" w:rsidRPr="001C2570">
        <w:rPr>
          <w:rFonts w:ascii="Arial" w:hAnsi="Arial" w:cs="Arial"/>
          <w:sz w:val="20"/>
          <w:szCs w:val="20"/>
        </w:rPr>
        <w:t xml:space="preserve"> , </w:t>
      </w:r>
      <w:r w:rsidR="00DB2E69" w:rsidRPr="001C2570">
        <w:rPr>
          <w:rFonts w:ascii="Arial" w:hAnsi="Arial" w:cs="Arial"/>
          <w:sz w:val="20"/>
          <w:szCs w:val="20"/>
        </w:rPr>
        <w:t>Cutolo F</w:t>
      </w:r>
      <w:r w:rsidR="00DD28FB" w:rsidRPr="001C2570">
        <w:rPr>
          <w:rFonts w:ascii="Arial" w:hAnsi="Arial" w:cs="Arial"/>
          <w:sz w:val="20"/>
          <w:szCs w:val="20"/>
          <w:vertAlign w:val="superscript"/>
        </w:rPr>
        <w:t>3</w:t>
      </w:r>
      <w:r w:rsidR="00DB2E69" w:rsidRPr="001C2570">
        <w:rPr>
          <w:rFonts w:ascii="Arial" w:hAnsi="Arial" w:cs="Arial"/>
          <w:sz w:val="20"/>
          <w:szCs w:val="20"/>
        </w:rPr>
        <w:t xml:space="preserve">, </w:t>
      </w:r>
      <w:r w:rsidR="00DD28FB" w:rsidRPr="001C2570">
        <w:rPr>
          <w:rFonts w:ascii="Arial" w:hAnsi="Arial" w:cs="Arial"/>
          <w:sz w:val="20"/>
          <w:szCs w:val="20"/>
        </w:rPr>
        <w:t>Carbone M</w:t>
      </w:r>
      <w:r w:rsidR="00DD28FB" w:rsidRPr="001C2570">
        <w:rPr>
          <w:rFonts w:ascii="Arial" w:hAnsi="Arial" w:cs="Arial"/>
          <w:sz w:val="20"/>
          <w:szCs w:val="20"/>
          <w:vertAlign w:val="superscript"/>
        </w:rPr>
        <w:t>3</w:t>
      </w:r>
      <w:r w:rsidR="00DD28FB" w:rsidRPr="001C2570">
        <w:rPr>
          <w:rFonts w:ascii="Arial" w:hAnsi="Arial" w:cs="Arial"/>
          <w:sz w:val="20"/>
          <w:szCs w:val="20"/>
        </w:rPr>
        <w:t xml:space="preserve"> , </w:t>
      </w:r>
      <w:r w:rsidR="00DB2E69" w:rsidRPr="001C2570">
        <w:rPr>
          <w:rFonts w:ascii="Arial" w:hAnsi="Arial" w:cs="Arial"/>
          <w:sz w:val="20"/>
          <w:szCs w:val="20"/>
        </w:rPr>
        <w:t>F</w:t>
      </w:r>
      <w:r w:rsidR="00291220" w:rsidRPr="001C2570">
        <w:rPr>
          <w:rFonts w:ascii="Arial" w:hAnsi="Arial" w:cs="Arial"/>
          <w:sz w:val="20"/>
          <w:szCs w:val="20"/>
        </w:rPr>
        <w:t>errari V</w:t>
      </w:r>
      <w:r w:rsidR="00DD28FB" w:rsidRPr="001C2570">
        <w:rPr>
          <w:rFonts w:ascii="Arial" w:hAnsi="Arial" w:cs="Arial"/>
          <w:sz w:val="20"/>
          <w:szCs w:val="20"/>
          <w:vertAlign w:val="superscript"/>
        </w:rPr>
        <w:t>3</w:t>
      </w:r>
      <w:r w:rsidR="00DB2E69" w:rsidRPr="001C2570">
        <w:rPr>
          <w:rFonts w:ascii="Arial" w:hAnsi="Arial" w:cs="Arial"/>
          <w:sz w:val="20"/>
          <w:szCs w:val="20"/>
        </w:rPr>
        <w:t>, Lisanti M</w:t>
      </w:r>
      <w:r w:rsidR="00DB2E69" w:rsidRPr="001C2570">
        <w:rPr>
          <w:rFonts w:ascii="Arial" w:hAnsi="Arial" w:cs="Arial"/>
          <w:sz w:val="20"/>
          <w:szCs w:val="20"/>
          <w:vertAlign w:val="superscript"/>
        </w:rPr>
        <w:t>1</w:t>
      </w:r>
    </w:p>
    <w:p w14:paraId="46CB1B91" w14:textId="4E7DAF63" w:rsidR="00DD28FB" w:rsidRPr="001C2570" w:rsidRDefault="00DB2E69" w:rsidP="006E384E">
      <w:pPr>
        <w:spacing w:after="0" w:line="240" w:lineRule="auto"/>
        <w:rPr>
          <w:rFonts w:ascii="Arial" w:hAnsi="Arial" w:cs="Arial"/>
          <w:sz w:val="20"/>
          <w:szCs w:val="20"/>
          <w:lang w:val="en-US"/>
        </w:rPr>
      </w:pPr>
      <w:r w:rsidRPr="001C2570">
        <w:rPr>
          <w:rFonts w:ascii="Arial" w:hAnsi="Arial" w:cs="Arial"/>
          <w:sz w:val="20"/>
          <w:szCs w:val="20"/>
          <w:vertAlign w:val="superscript"/>
          <w:lang w:val="en-US"/>
        </w:rPr>
        <w:t>1</w:t>
      </w:r>
      <w:r w:rsidR="007F10CF" w:rsidRPr="001C2570">
        <w:rPr>
          <w:rFonts w:ascii="Arial" w:hAnsi="Arial" w:cs="Arial"/>
          <w:sz w:val="20"/>
          <w:szCs w:val="20"/>
          <w:lang w:val="en-US"/>
        </w:rPr>
        <w:t>1</w:t>
      </w:r>
      <w:r w:rsidR="007F10CF" w:rsidRPr="001C2570">
        <w:rPr>
          <w:rFonts w:ascii="Arial" w:hAnsi="Arial" w:cs="Arial"/>
          <w:sz w:val="20"/>
          <w:szCs w:val="20"/>
          <w:vertAlign w:val="superscript"/>
          <w:lang w:val="en-US"/>
        </w:rPr>
        <w:t>st</w:t>
      </w:r>
      <w:r w:rsidR="007F10CF" w:rsidRPr="001C2570">
        <w:rPr>
          <w:rFonts w:ascii="Arial" w:hAnsi="Arial" w:cs="Arial"/>
          <w:sz w:val="20"/>
          <w:szCs w:val="20"/>
          <w:lang w:val="en-US"/>
        </w:rPr>
        <w:t xml:space="preserve"> Orthopedic Division University of Pisa</w:t>
      </w:r>
    </w:p>
    <w:p w14:paraId="78ED6130" w14:textId="3259BC05" w:rsidR="00DD28FB" w:rsidRPr="001C2570" w:rsidRDefault="00DB2E69" w:rsidP="006E384E">
      <w:pPr>
        <w:spacing w:after="0" w:line="240" w:lineRule="auto"/>
        <w:rPr>
          <w:rFonts w:ascii="Arial" w:hAnsi="Arial" w:cs="Arial"/>
          <w:sz w:val="20"/>
          <w:szCs w:val="20"/>
          <w:vertAlign w:val="superscript"/>
          <w:lang w:val="en-US"/>
        </w:rPr>
      </w:pPr>
      <w:r w:rsidRPr="001C2570">
        <w:rPr>
          <w:rFonts w:ascii="Arial" w:hAnsi="Arial" w:cs="Arial"/>
          <w:sz w:val="20"/>
          <w:szCs w:val="20"/>
          <w:vertAlign w:val="superscript"/>
          <w:lang w:val="en-US"/>
        </w:rPr>
        <w:t xml:space="preserve">2 </w:t>
      </w:r>
      <w:r w:rsidR="007F10CF" w:rsidRPr="001C2570">
        <w:rPr>
          <w:rFonts w:ascii="Arial" w:hAnsi="Arial" w:cs="Arial"/>
          <w:sz w:val="20"/>
          <w:szCs w:val="20"/>
          <w:lang w:val="en-US"/>
        </w:rPr>
        <w:t>Orthopedic Division University of Brescia</w:t>
      </w:r>
    </w:p>
    <w:p w14:paraId="45B674A2" w14:textId="77777777" w:rsidR="00DB2E69" w:rsidRPr="001C2570" w:rsidRDefault="00DD28FB" w:rsidP="006E384E">
      <w:pPr>
        <w:spacing w:after="0" w:line="240" w:lineRule="auto"/>
        <w:rPr>
          <w:rFonts w:ascii="Arial" w:hAnsi="Arial" w:cs="Arial"/>
          <w:sz w:val="20"/>
          <w:szCs w:val="20"/>
          <w:lang w:val="en-US"/>
        </w:rPr>
      </w:pPr>
      <w:r w:rsidRPr="001C2570">
        <w:rPr>
          <w:rFonts w:ascii="Arial" w:hAnsi="Arial" w:cs="Arial"/>
          <w:sz w:val="20"/>
          <w:szCs w:val="20"/>
          <w:vertAlign w:val="superscript"/>
        </w:rPr>
        <w:t xml:space="preserve">3 </w:t>
      </w:r>
      <w:r w:rsidR="00DB2E69" w:rsidRPr="001C2570">
        <w:rPr>
          <w:rFonts w:ascii="Arial" w:hAnsi="Arial" w:cs="Arial"/>
          <w:sz w:val="20"/>
          <w:szCs w:val="20"/>
          <w:lang w:val="en-US"/>
        </w:rPr>
        <w:t>EndoCAS Center University of Pisa</w:t>
      </w:r>
    </w:p>
    <w:p w14:paraId="782076C3" w14:textId="3BAA21A5" w:rsidR="00277BCA" w:rsidRPr="001C2570" w:rsidRDefault="00AA768B" w:rsidP="00F318FE">
      <w:pPr>
        <w:pStyle w:val="IEEEAbtract"/>
        <w:spacing w:line="276" w:lineRule="auto"/>
        <w:ind w:firstLine="0"/>
        <w:rPr>
          <w:rFonts w:ascii="Arial" w:hAnsi="Arial" w:cs="Arial"/>
          <w:b w:val="0"/>
          <w:sz w:val="20"/>
          <w:szCs w:val="20"/>
          <w:lang w:val="en-US"/>
        </w:rPr>
      </w:pPr>
      <w:r w:rsidRPr="001C2570">
        <w:rPr>
          <w:rFonts w:ascii="Arial" w:hAnsi="Arial" w:cs="Arial"/>
          <w:b w:val="0"/>
          <w:sz w:val="20"/>
          <w:szCs w:val="20"/>
          <w:lang w:val="en-US"/>
        </w:rPr>
        <w:t xml:space="preserve"> </w:t>
      </w:r>
    </w:p>
    <w:p w14:paraId="0CD83C64" w14:textId="712B32DD" w:rsidR="00277BCA" w:rsidRPr="001C2570" w:rsidRDefault="007F10CF" w:rsidP="00F318FE">
      <w:pPr>
        <w:pStyle w:val="IEEEAbtract"/>
        <w:spacing w:line="276" w:lineRule="auto"/>
        <w:ind w:firstLine="0"/>
        <w:rPr>
          <w:rFonts w:ascii="Arial" w:hAnsi="Arial" w:cs="Arial"/>
          <w:sz w:val="24"/>
        </w:rPr>
      </w:pPr>
      <w:r w:rsidRPr="001C2570">
        <w:rPr>
          <w:rFonts w:ascii="Arial" w:hAnsi="Arial" w:cs="Arial"/>
          <w:sz w:val="24"/>
          <w:lang w:val="en-US"/>
        </w:rPr>
        <w:t>Introduction.</w:t>
      </w:r>
      <w:r w:rsidRPr="001C2570">
        <w:rPr>
          <w:rFonts w:ascii="Arial" w:hAnsi="Arial" w:cs="Arial"/>
          <w:sz w:val="24"/>
        </w:rPr>
        <w:t xml:space="preserve"> </w:t>
      </w:r>
      <w:r w:rsidR="00AA768B" w:rsidRPr="001C2570">
        <w:rPr>
          <w:rFonts w:ascii="Arial" w:hAnsi="Arial" w:cs="Arial"/>
          <w:b w:val="0"/>
          <w:sz w:val="24"/>
          <w:lang w:val="en-US"/>
        </w:rPr>
        <w:t>In mini-invasive surgery the surgeon performs the procedure under medical imaging gu</w:t>
      </w:r>
      <w:r w:rsidR="00564B8C" w:rsidRPr="001C2570">
        <w:rPr>
          <w:rFonts w:ascii="Arial" w:hAnsi="Arial" w:cs="Arial"/>
          <w:b w:val="0"/>
          <w:sz w:val="24"/>
          <w:lang w:val="en-US"/>
        </w:rPr>
        <w:t xml:space="preserve">idance </w:t>
      </w:r>
      <w:r w:rsidR="00AA768B" w:rsidRPr="001C2570">
        <w:rPr>
          <w:rFonts w:ascii="Arial" w:hAnsi="Arial" w:cs="Arial"/>
          <w:b w:val="0"/>
          <w:sz w:val="24"/>
          <w:lang w:val="en-US"/>
        </w:rPr>
        <w:t>without a direct visualization of the patient</w:t>
      </w:r>
      <w:r w:rsidR="006E384E">
        <w:rPr>
          <w:rFonts w:ascii="Arial" w:hAnsi="Arial" w:cs="Arial"/>
          <w:b w:val="0"/>
          <w:sz w:val="24"/>
          <w:lang w:val="en-US"/>
        </w:rPr>
        <w:t>’</w:t>
      </w:r>
      <w:r w:rsidR="00AA768B" w:rsidRPr="001C2570">
        <w:rPr>
          <w:rFonts w:ascii="Arial" w:hAnsi="Arial" w:cs="Arial"/>
          <w:b w:val="0"/>
          <w:sz w:val="24"/>
          <w:lang w:val="en-US"/>
        </w:rPr>
        <w:t xml:space="preserve">s anatomy. This fact has lately inspired several research activities </w:t>
      </w:r>
      <w:r w:rsidRPr="001C2570">
        <w:rPr>
          <w:rFonts w:ascii="Arial" w:hAnsi="Arial" w:cs="Arial"/>
          <w:b w:val="0"/>
          <w:sz w:val="24"/>
          <w:lang w:val="en-US"/>
        </w:rPr>
        <w:t>a</w:t>
      </w:r>
      <w:r w:rsidR="00AA768B" w:rsidRPr="001C2570">
        <w:rPr>
          <w:rFonts w:ascii="Arial" w:hAnsi="Arial" w:cs="Arial"/>
          <w:b w:val="0"/>
          <w:sz w:val="24"/>
          <w:lang w:val="en-US"/>
        </w:rPr>
        <w:t xml:space="preserve">mong these, Augmented Reality (AR) systems represent the most promising ones. </w:t>
      </w:r>
      <w:r w:rsidR="006E384E">
        <w:rPr>
          <w:rFonts w:ascii="Arial" w:hAnsi="Arial" w:cs="Arial"/>
          <w:b w:val="0"/>
          <w:sz w:val="24"/>
          <w:lang w:val="en-US"/>
        </w:rPr>
        <w:t xml:space="preserve">The </w:t>
      </w:r>
      <w:r w:rsidR="006E384E">
        <w:rPr>
          <w:rFonts w:ascii="Arial" w:hAnsi="Arial" w:cs="Arial"/>
          <w:b w:val="0"/>
          <w:sz w:val="24"/>
        </w:rPr>
        <w:t>a</w:t>
      </w:r>
      <w:r w:rsidR="00277BCA" w:rsidRPr="001C2570">
        <w:rPr>
          <w:rFonts w:ascii="Arial" w:hAnsi="Arial" w:cs="Arial"/>
          <w:b w:val="0"/>
          <w:sz w:val="24"/>
        </w:rPr>
        <w:t xml:space="preserve">im of the study was the evaluation of the efficacy of the use of a new wearable AR </w:t>
      </w:r>
      <w:r w:rsidRPr="001C2570">
        <w:rPr>
          <w:rFonts w:ascii="Arial" w:hAnsi="Arial" w:cs="Arial"/>
          <w:b w:val="0"/>
          <w:sz w:val="24"/>
        </w:rPr>
        <w:t xml:space="preserve">system </w:t>
      </w:r>
      <w:r w:rsidR="00277BCA" w:rsidRPr="001C2570">
        <w:rPr>
          <w:rFonts w:ascii="Arial" w:hAnsi="Arial" w:cs="Arial"/>
          <w:b w:val="0"/>
          <w:sz w:val="24"/>
        </w:rPr>
        <w:t>to guide the position of a working cannula into the vertebral body thr</w:t>
      </w:r>
      <w:r w:rsidRPr="001C2570">
        <w:rPr>
          <w:rFonts w:ascii="Arial" w:hAnsi="Arial" w:cs="Arial"/>
          <w:b w:val="0"/>
          <w:sz w:val="24"/>
        </w:rPr>
        <w:t xml:space="preserve">ough a transpedicular approach </w:t>
      </w:r>
      <w:r w:rsidR="006E384E">
        <w:rPr>
          <w:rFonts w:ascii="Arial" w:hAnsi="Arial" w:cs="Arial"/>
          <w:b w:val="0"/>
          <w:sz w:val="24"/>
        </w:rPr>
        <w:t>without the use X-Ray image</w:t>
      </w:r>
      <w:r w:rsidR="00277BCA" w:rsidRPr="001C2570">
        <w:rPr>
          <w:rFonts w:ascii="Arial" w:hAnsi="Arial" w:cs="Arial"/>
          <w:b w:val="0"/>
          <w:sz w:val="24"/>
        </w:rPr>
        <w:t xml:space="preserve"> guidance.</w:t>
      </w:r>
    </w:p>
    <w:p w14:paraId="0CE5CF6B" w14:textId="6DB7E5C1" w:rsidR="00904791" w:rsidRPr="001C2570" w:rsidRDefault="00DF34D9" w:rsidP="00F318FE">
      <w:pPr>
        <w:spacing w:after="0"/>
        <w:jc w:val="both"/>
        <w:rPr>
          <w:rFonts w:ascii="Arial" w:hAnsi="Arial" w:cs="Arial"/>
          <w:sz w:val="24"/>
          <w:szCs w:val="24"/>
        </w:rPr>
      </w:pPr>
      <w:r w:rsidRPr="001C2570">
        <w:rPr>
          <w:rFonts w:ascii="Arial" w:hAnsi="Arial" w:cs="Arial"/>
          <w:b/>
          <w:sz w:val="24"/>
          <w:szCs w:val="24"/>
          <w:lang w:val="en-US"/>
        </w:rPr>
        <w:t>M</w:t>
      </w:r>
      <w:r w:rsidR="00AA768B" w:rsidRPr="001C2570">
        <w:rPr>
          <w:rFonts w:ascii="Arial" w:hAnsi="Arial" w:cs="Arial"/>
          <w:b/>
          <w:sz w:val="24"/>
          <w:szCs w:val="24"/>
          <w:lang w:val="en-US"/>
        </w:rPr>
        <w:t>ethods</w:t>
      </w:r>
      <w:r w:rsidR="00AA768B" w:rsidRPr="001C2570">
        <w:rPr>
          <w:rFonts w:ascii="Arial" w:hAnsi="Arial" w:cs="Arial"/>
          <w:sz w:val="24"/>
          <w:szCs w:val="24"/>
          <w:lang w:val="en-US"/>
        </w:rPr>
        <w:t>. We describe a</w:t>
      </w:r>
      <w:r w:rsidR="007F10CF" w:rsidRPr="001C2570">
        <w:rPr>
          <w:rFonts w:ascii="Arial" w:hAnsi="Arial" w:cs="Arial"/>
          <w:sz w:val="24"/>
          <w:szCs w:val="24"/>
        </w:rPr>
        <w:t xml:space="preserve"> video see-throught system based on Head Mounted Displays (HMDs)</w:t>
      </w:r>
      <w:r w:rsidR="00AA768B" w:rsidRPr="001C2570">
        <w:rPr>
          <w:rFonts w:ascii="Arial" w:hAnsi="Arial" w:cs="Arial"/>
          <w:sz w:val="24"/>
          <w:szCs w:val="24"/>
          <w:lang w:val="en-US"/>
        </w:rPr>
        <w:t xml:space="preserve"> that allows the augmentation of video frames acquired by two cameras with the rendering of patient specific 3D models obtained elaborating pre-operative radiological volumetric images. </w:t>
      </w:r>
      <w:r w:rsidR="00A52BFB" w:rsidRPr="001C2570">
        <w:rPr>
          <w:rFonts w:ascii="Arial" w:hAnsi="Arial" w:cs="Arial"/>
          <w:sz w:val="24"/>
          <w:szCs w:val="24"/>
          <w:lang w:val="en-US"/>
        </w:rPr>
        <w:t>Our system has</w:t>
      </w:r>
      <w:r w:rsidR="00A52BFB" w:rsidRPr="001C2570">
        <w:rPr>
          <w:rFonts w:ascii="Arial" w:hAnsi="Arial" w:cs="Arial"/>
          <w:sz w:val="24"/>
          <w:szCs w:val="24"/>
        </w:rPr>
        <w:t xml:space="preserve"> </w:t>
      </w:r>
      <w:r w:rsidR="00A52BFB" w:rsidRPr="001C2570">
        <w:rPr>
          <w:rFonts w:ascii="Arial" w:hAnsi="Arial" w:cs="Arial"/>
          <w:sz w:val="24"/>
          <w:szCs w:val="24"/>
          <w:lang w:val="en-US"/>
        </w:rPr>
        <w:t>been tested on an experimental setup that simulate the reaching of lumbar pedicle as in vertebroplasty procedure. Experienced and young surgeons were asked to perform the percutaneous task wearing the HMD</w:t>
      </w:r>
      <w:r w:rsidR="007F10CF" w:rsidRPr="001C2570">
        <w:rPr>
          <w:rFonts w:ascii="Arial" w:hAnsi="Arial" w:cs="Arial"/>
          <w:sz w:val="24"/>
          <w:szCs w:val="24"/>
          <w:lang w:val="en-US"/>
        </w:rPr>
        <w:t>s</w:t>
      </w:r>
      <w:r w:rsidR="00A52BFB" w:rsidRPr="001C2570">
        <w:rPr>
          <w:rFonts w:ascii="Arial" w:hAnsi="Arial" w:cs="Arial"/>
          <w:sz w:val="24"/>
          <w:szCs w:val="24"/>
          <w:lang w:val="en-US"/>
        </w:rPr>
        <w:t xml:space="preserve"> with the AR guide running</w:t>
      </w:r>
      <w:r w:rsidR="006E384E">
        <w:rPr>
          <w:rFonts w:ascii="Arial" w:hAnsi="Arial" w:cs="Arial"/>
          <w:sz w:val="24"/>
          <w:szCs w:val="24"/>
        </w:rPr>
        <w:t xml:space="preserve"> and the system accura</w:t>
      </w:r>
      <w:r w:rsidR="00A52BFB" w:rsidRPr="001C2570">
        <w:rPr>
          <w:rFonts w:ascii="Arial" w:hAnsi="Arial" w:cs="Arial"/>
          <w:sz w:val="24"/>
          <w:szCs w:val="24"/>
        </w:rPr>
        <w:t>cy was evaluated by a post-operative CT scan.</w:t>
      </w:r>
    </w:p>
    <w:p w14:paraId="74DD0DAE" w14:textId="0345E5D6" w:rsidR="00A52BFB" w:rsidRPr="001C2570" w:rsidRDefault="00A52BFB" w:rsidP="00F318FE">
      <w:pPr>
        <w:spacing w:after="0"/>
        <w:jc w:val="both"/>
        <w:rPr>
          <w:rFonts w:ascii="Arial" w:hAnsi="Arial" w:cs="Arial"/>
          <w:sz w:val="24"/>
          <w:szCs w:val="24"/>
        </w:rPr>
      </w:pPr>
      <w:r w:rsidRPr="001C2570">
        <w:rPr>
          <w:rFonts w:ascii="Arial" w:hAnsi="Arial" w:cs="Arial"/>
          <w:b/>
          <w:sz w:val="24"/>
          <w:szCs w:val="24"/>
          <w:lang w:val="en-US"/>
        </w:rPr>
        <w:t>Results</w:t>
      </w:r>
      <w:r w:rsidR="00AA768B" w:rsidRPr="001C2570">
        <w:rPr>
          <w:rFonts w:ascii="Arial" w:hAnsi="Arial" w:cs="Arial"/>
          <w:b/>
          <w:sz w:val="24"/>
          <w:szCs w:val="24"/>
          <w:lang w:val="en-US"/>
        </w:rPr>
        <w:t xml:space="preserve">. </w:t>
      </w:r>
      <w:r w:rsidRPr="001C2570">
        <w:rPr>
          <w:rFonts w:ascii="Arial" w:hAnsi="Arial" w:cs="Arial"/>
          <w:sz w:val="24"/>
          <w:szCs w:val="24"/>
          <w:lang w:val="en-US"/>
        </w:rPr>
        <w:t xml:space="preserve">The post-operative CT scan was registered to the preoperative one and the trajectories obtained were compared to the planned one. The maximum distance between the planned and obtained trajectories in the pedicle was considered to assess the quality of the guide system. </w:t>
      </w:r>
      <w:r w:rsidRPr="001C2570">
        <w:rPr>
          <w:rFonts w:ascii="Arial" w:hAnsi="Arial" w:cs="Arial"/>
          <w:sz w:val="24"/>
          <w:szCs w:val="24"/>
        </w:rPr>
        <w:t xml:space="preserve"> </w:t>
      </w:r>
      <w:r w:rsidRPr="001C2570">
        <w:rPr>
          <w:rFonts w:ascii="Arial" w:hAnsi="Arial" w:cs="Arial"/>
          <w:sz w:val="24"/>
          <w:szCs w:val="24"/>
          <w:lang w:val="en-US"/>
        </w:rPr>
        <w:t xml:space="preserve">The results obtained show a medium error of 1.48+/-0.81 mm. </w:t>
      </w:r>
    </w:p>
    <w:p w14:paraId="5F62C97D" w14:textId="0321AFA3" w:rsidR="00904791" w:rsidRPr="001C2570" w:rsidRDefault="00A52BFB" w:rsidP="00F318FE">
      <w:pPr>
        <w:spacing w:after="0"/>
        <w:jc w:val="both"/>
        <w:rPr>
          <w:rFonts w:ascii="Arial" w:hAnsi="Arial" w:cs="Arial"/>
          <w:b/>
          <w:sz w:val="24"/>
          <w:szCs w:val="24"/>
          <w:lang w:val="en-US"/>
        </w:rPr>
      </w:pPr>
      <w:r w:rsidRPr="001C2570">
        <w:rPr>
          <w:rFonts w:ascii="Arial" w:hAnsi="Arial" w:cs="Arial"/>
          <w:b/>
          <w:sz w:val="24"/>
          <w:szCs w:val="24"/>
          <w:lang w:val="en-US"/>
        </w:rPr>
        <w:t>Conclusions</w:t>
      </w:r>
      <w:r w:rsidRPr="001C2570">
        <w:rPr>
          <w:rFonts w:ascii="Arial" w:hAnsi="Arial" w:cs="Arial"/>
          <w:sz w:val="24"/>
          <w:szCs w:val="24"/>
          <w:lang w:val="en-US"/>
        </w:rPr>
        <w:t xml:space="preserve"> </w:t>
      </w:r>
      <w:r w:rsidR="006E384E">
        <w:rPr>
          <w:rFonts w:ascii="Arial" w:hAnsi="Arial" w:cs="Arial"/>
          <w:sz w:val="24"/>
          <w:szCs w:val="24"/>
          <w:lang w:val="en-US"/>
        </w:rPr>
        <w:t xml:space="preserve">The results </w:t>
      </w:r>
      <w:r w:rsidR="00AA768B" w:rsidRPr="001C2570">
        <w:rPr>
          <w:rFonts w:ascii="Arial" w:hAnsi="Arial" w:cs="Arial"/>
          <w:sz w:val="24"/>
          <w:szCs w:val="24"/>
          <w:lang w:val="en-US"/>
        </w:rPr>
        <w:t xml:space="preserve">of the in vitro tests were encouraging in terms of system </w:t>
      </w:r>
      <w:bookmarkStart w:id="0" w:name="_GoBack"/>
      <w:bookmarkEnd w:id="0"/>
      <w:r w:rsidR="00AA768B" w:rsidRPr="001C2570">
        <w:rPr>
          <w:rFonts w:ascii="Arial" w:hAnsi="Arial" w:cs="Arial"/>
          <w:sz w:val="24"/>
          <w:szCs w:val="24"/>
          <w:lang w:val="en-US"/>
        </w:rPr>
        <w:t>usability and ergonomics proving our system to be worthy of more extensive tests.</w:t>
      </w:r>
      <w:r w:rsidRPr="001C2570">
        <w:rPr>
          <w:rFonts w:ascii="Arial" w:hAnsi="Arial" w:cs="Arial"/>
          <w:b/>
          <w:sz w:val="24"/>
          <w:szCs w:val="24"/>
          <w:lang w:val="en-US"/>
        </w:rPr>
        <w:t xml:space="preserve"> </w:t>
      </w:r>
    </w:p>
    <w:p w14:paraId="6B755196" w14:textId="77777777" w:rsidR="00A52BFB" w:rsidRPr="00DF34D9" w:rsidRDefault="00A52BFB">
      <w:pPr>
        <w:rPr>
          <w:rFonts w:ascii="Times New Roman" w:eastAsiaTheme="minorEastAsia" w:hAnsi="Times New Roman" w:cs="Times New Roman"/>
          <w:sz w:val="20"/>
          <w:szCs w:val="20"/>
        </w:rPr>
      </w:pPr>
    </w:p>
    <w:sectPr w:rsidR="00A52BFB" w:rsidRPr="00DF34D9" w:rsidSect="00904791">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pStyle w:val="IEEEReferenceItem"/>
      <w:lvlText w:val="[%1]"/>
      <w:lvlJc w:val="right"/>
      <w:pPr>
        <w:tabs>
          <w:tab w:val="num" w:pos="432"/>
        </w:tabs>
        <w:ind w:left="432" w:hanging="144"/>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91"/>
    <w:rsid w:val="000216AE"/>
    <w:rsid w:val="000927AD"/>
    <w:rsid w:val="001C2570"/>
    <w:rsid w:val="001F4424"/>
    <w:rsid w:val="00277BCA"/>
    <w:rsid w:val="00291220"/>
    <w:rsid w:val="003A1368"/>
    <w:rsid w:val="00493F1C"/>
    <w:rsid w:val="00564B8C"/>
    <w:rsid w:val="0069642D"/>
    <w:rsid w:val="006C4695"/>
    <w:rsid w:val="006E384E"/>
    <w:rsid w:val="007D7C87"/>
    <w:rsid w:val="007F10CF"/>
    <w:rsid w:val="00904791"/>
    <w:rsid w:val="00A52BFB"/>
    <w:rsid w:val="00AA768B"/>
    <w:rsid w:val="00AC0650"/>
    <w:rsid w:val="00AD623B"/>
    <w:rsid w:val="00CC2E11"/>
    <w:rsid w:val="00DB2E69"/>
    <w:rsid w:val="00DD28FB"/>
    <w:rsid w:val="00DF34D9"/>
    <w:rsid w:val="00EE0F48"/>
    <w:rsid w:val="00F318FE"/>
    <w:rsid w:val="00F849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1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04791"/>
    <w:pPr>
      <w:suppressAutoHyphens/>
    </w:pPr>
    <w:rPr>
      <w:rFonts w:ascii="Calibri" w:eastAsia="SimSun"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904791"/>
    <w:rPr>
      <w:rFonts w:ascii="Times New Roman" w:eastAsia="Arial Unicode MS" w:hAnsi="Times New Roman" w:cs="Times New Roman"/>
      <w:b w:val="0"/>
      <w:bCs w:val="0"/>
      <w:i w:val="0"/>
      <w:iCs w:val="0"/>
      <w:caps/>
      <w:strike w:val="0"/>
      <w:dstrike w:val="0"/>
      <w:vanish w:val="0"/>
      <w:color w:val="000000"/>
      <w:spacing w:val="0"/>
      <w:position w:val="0"/>
      <w:sz w:val="20"/>
      <w:szCs w:val="20"/>
      <w:u w:val="none"/>
      <w:vertAlign w:val="baseline"/>
      <w:em w:val="none"/>
    </w:rPr>
  </w:style>
  <w:style w:type="character" w:styleId="Rimandocommento">
    <w:name w:val="annotation reference"/>
    <w:basedOn w:val="Caratterepredefinitoparagrafo"/>
    <w:rsid w:val="00904791"/>
    <w:rPr>
      <w:sz w:val="16"/>
      <w:szCs w:val="16"/>
    </w:rPr>
  </w:style>
  <w:style w:type="character" w:customStyle="1" w:styleId="TestocommentoCarattere">
    <w:name w:val="Testo commento Carattere"/>
    <w:basedOn w:val="Caratterepredefinitoparagrafo"/>
    <w:rsid w:val="00904791"/>
    <w:rPr>
      <w:sz w:val="20"/>
      <w:szCs w:val="20"/>
    </w:rPr>
  </w:style>
  <w:style w:type="character" w:customStyle="1" w:styleId="SoggettocommentoCarattere">
    <w:name w:val="Soggetto commento Carattere"/>
    <w:basedOn w:val="TestocommentoCarattere"/>
    <w:rsid w:val="00904791"/>
    <w:rPr>
      <w:b/>
      <w:bCs/>
      <w:sz w:val="20"/>
      <w:szCs w:val="20"/>
    </w:rPr>
  </w:style>
  <w:style w:type="character" w:customStyle="1" w:styleId="TestofumettoCarattere">
    <w:name w:val="Testo fumetto Carattere"/>
    <w:basedOn w:val="Caratterepredefinitoparagrafo"/>
    <w:rsid w:val="00904791"/>
    <w:rPr>
      <w:rFonts w:ascii="Tahoma" w:hAnsi="Tahoma" w:cs="Tahoma"/>
      <w:sz w:val="16"/>
      <w:szCs w:val="16"/>
    </w:rPr>
  </w:style>
  <w:style w:type="character" w:customStyle="1" w:styleId="Enfasi">
    <w:name w:val="Enfasi"/>
    <w:rsid w:val="00904791"/>
    <w:rPr>
      <w:i/>
      <w:iCs/>
    </w:rPr>
  </w:style>
  <w:style w:type="paragraph" w:styleId="Intestazione">
    <w:name w:val="header"/>
    <w:basedOn w:val="Normale"/>
    <w:next w:val="Corpodeltesto"/>
    <w:rsid w:val="00904791"/>
    <w:pPr>
      <w:keepNext/>
      <w:spacing w:before="240" w:after="120"/>
    </w:pPr>
    <w:rPr>
      <w:rFonts w:ascii="Arial" w:eastAsia="Microsoft YaHei" w:hAnsi="Arial" w:cs="Mangal"/>
      <w:sz w:val="28"/>
      <w:szCs w:val="28"/>
    </w:rPr>
  </w:style>
  <w:style w:type="paragraph" w:styleId="Corpodeltesto">
    <w:name w:val="Body Text"/>
    <w:basedOn w:val="Normale"/>
    <w:rsid w:val="00904791"/>
    <w:pPr>
      <w:spacing w:after="120"/>
    </w:pPr>
  </w:style>
  <w:style w:type="paragraph" w:styleId="Elenco">
    <w:name w:val="List"/>
    <w:basedOn w:val="Corpodeltesto"/>
    <w:rsid w:val="00904791"/>
    <w:rPr>
      <w:rFonts w:cs="Mangal"/>
    </w:rPr>
  </w:style>
  <w:style w:type="paragraph" w:styleId="Didascalia">
    <w:name w:val="caption"/>
    <w:basedOn w:val="Normale"/>
    <w:rsid w:val="00904791"/>
    <w:pPr>
      <w:suppressLineNumbers/>
      <w:spacing w:before="120" w:after="120"/>
    </w:pPr>
    <w:rPr>
      <w:rFonts w:cs="Mangal"/>
      <w:i/>
      <w:iCs/>
      <w:sz w:val="24"/>
      <w:szCs w:val="24"/>
    </w:rPr>
  </w:style>
  <w:style w:type="paragraph" w:customStyle="1" w:styleId="Indice">
    <w:name w:val="Indice"/>
    <w:basedOn w:val="Normale"/>
    <w:rsid w:val="00904791"/>
    <w:pPr>
      <w:suppressLineNumbers/>
    </w:pPr>
    <w:rPr>
      <w:rFonts w:cs="Mangal"/>
    </w:rPr>
  </w:style>
  <w:style w:type="paragraph" w:customStyle="1" w:styleId="IEEEAbtract">
    <w:name w:val="IEEE Abtract"/>
    <w:basedOn w:val="Normale"/>
    <w:rsid w:val="00904791"/>
    <w:pPr>
      <w:spacing w:after="0" w:line="100" w:lineRule="atLeast"/>
      <w:ind w:firstLine="216"/>
      <w:jc w:val="both"/>
    </w:pPr>
    <w:rPr>
      <w:rFonts w:ascii="Times New Roman" w:hAnsi="Times New Roman" w:cs="Times New Roman"/>
      <w:b/>
      <w:sz w:val="18"/>
      <w:szCs w:val="24"/>
      <w:lang w:val="en-GB" w:eastAsia="zh-CN"/>
    </w:rPr>
  </w:style>
  <w:style w:type="paragraph" w:customStyle="1" w:styleId="IEEEParagraph">
    <w:name w:val="IEEE Paragraph"/>
    <w:basedOn w:val="Normale"/>
    <w:rsid w:val="00904791"/>
    <w:pPr>
      <w:spacing w:after="0" w:line="100" w:lineRule="atLeast"/>
      <w:ind w:firstLine="216"/>
      <w:jc w:val="both"/>
    </w:pPr>
    <w:rPr>
      <w:rFonts w:ascii="Times New Roman" w:hAnsi="Times New Roman" w:cs="Times New Roman"/>
      <w:sz w:val="20"/>
      <w:szCs w:val="24"/>
      <w:lang w:val="en-GB" w:eastAsia="zh-CN"/>
    </w:rPr>
  </w:style>
  <w:style w:type="paragraph" w:customStyle="1" w:styleId="Default">
    <w:name w:val="Default"/>
    <w:rsid w:val="00904791"/>
    <w:pPr>
      <w:suppressAutoHyphens/>
      <w:spacing w:after="0" w:line="100" w:lineRule="atLeast"/>
    </w:pPr>
    <w:rPr>
      <w:rFonts w:ascii="Garamond" w:eastAsia="SimSun" w:hAnsi="Garamond" w:cs="Garamond"/>
      <w:color w:val="000000"/>
      <w:sz w:val="24"/>
      <w:szCs w:val="24"/>
    </w:rPr>
  </w:style>
  <w:style w:type="paragraph" w:styleId="Testocommento">
    <w:name w:val="annotation text"/>
    <w:basedOn w:val="Normale"/>
    <w:rsid w:val="00904791"/>
    <w:pPr>
      <w:spacing w:line="100" w:lineRule="atLeast"/>
    </w:pPr>
    <w:rPr>
      <w:sz w:val="20"/>
      <w:szCs w:val="20"/>
    </w:rPr>
  </w:style>
  <w:style w:type="paragraph" w:styleId="Soggettocommento">
    <w:name w:val="annotation subject"/>
    <w:basedOn w:val="Testocommento"/>
    <w:rsid w:val="00904791"/>
    <w:rPr>
      <w:b/>
      <w:bCs/>
    </w:rPr>
  </w:style>
  <w:style w:type="paragraph" w:styleId="Revisione">
    <w:name w:val="Revision"/>
    <w:rsid w:val="00904791"/>
    <w:pPr>
      <w:suppressAutoHyphens/>
      <w:spacing w:after="0" w:line="100" w:lineRule="atLeast"/>
    </w:pPr>
    <w:rPr>
      <w:rFonts w:ascii="Calibri" w:eastAsia="SimSun" w:hAnsi="Calibri"/>
    </w:rPr>
  </w:style>
  <w:style w:type="paragraph" w:styleId="Testofumetto">
    <w:name w:val="Balloon Text"/>
    <w:basedOn w:val="Normale"/>
    <w:rsid w:val="00904791"/>
    <w:pPr>
      <w:spacing w:after="0" w:line="100" w:lineRule="atLeast"/>
    </w:pPr>
    <w:rPr>
      <w:rFonts w:ascii="Tahoma" w:hAnsi="Tahoma" w:cs="Tahoma"/>
      <w:sz w:val="16"/>
      <w:szCs w:val="16"/>
    </w:rPr>
  </w:style>
  <w:style w:type="paragraph" w:customStyle="1" w:styleId="IEEEReferenceItem">
    <w:name w:val="IEEE Reference Item"/>
    <w:basedOn w:val="Normale"/>
    <w:rsid w:val="00AD623B"/>
    <w:pPr>
      <w:numPr>
        <w:numId w:val="1"/>
      </w:numPr>
      <w:snapToGrid w:val="0"/>
      <w:spacing w:after="0" w:line="240" w:lineRule="auto"/>
      <w:jc w:val="both"/>
    </w:pPr>
    <w:rPr>
      <w:rFonts w:ascii="Times New Roman" w:hAnsi="Times New Roman" w:cs="Times New Roman"/>
      <w:sz w:val="16"/>
      <w:szCs w:val="24"/>
      <w:lang w:val="en-GB" w:eastAsia="zh-CN"/>
    </w:rPr>
  </w:style>
  <w:style w:type="paragraph" w:styleId="NormaleWeb">
    <w:name w:val="Normal (Web)"/>
    <w:basedOn w:val="Normale"/>
    <w:uiPriority w:val="99"/>
    <w:semiHidden/>
    <w:unhideWhenUsed/>
    <w:rsid w:val="00A52BFB"/>
    <w:pPr>
      <w:suppressAutoHyphens w:val="0"/>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04791"/>
    <w:pPr>
      <w:suppressAutoHyphens/>
    </w:pPr>
    <w:rPr>
      <w:rFonts w:ascii="Calibri" w:eastAsia="SimSun" w:hAnsi="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904791"/>
    <w:rPr>
      <w:rFonts w:ascii="Times New Roman" w:eastAsia="Arial Unicode MS" w:hAnsi="Times New Roman" w:cs="Times New Roman"/>
      <w:b w:val="0"/>
      <w:bCs w:val="0"/>
      <w:i w:val="0"/>
      <w:iCs w:val="0"/>
      <w:caps/>
      <w:strike w:val="0"/>
      <w:dstrike w:val="0"/>
      <w:vanish w:val="0"/>
      <w:color w:val="000000"/>
      <w:spacing w:val="0"/>
      <w:position w:val="0"/>
      <w:sz w:val="20"/>
      <w:szCs w:val="20"/>
      <w:u w:val="none"/>
      <w:vertAlign w:val="baseline"/>
      <w:em w:val="none"/>
    </w:rPr>
  </w:style>
  <w:style w:type="character" w:styleId="Rimandocommento">
    <w:name w:val="annotation reference"/>
    <w:basedOn w:val="Caratterepredefinitoparagrafo"/>
    <w:rsid w:val="00904791"/>
    <w:rPr>
      <w:sz w:val="16"/>
      <w:szCs w:val="16"/>
    </w:rPr>
  </w:style>
  <w:style w:type="character" w:customStyle="1" w:styleId="TestocommentoCarattere">
    <w:name w:val="Testo commento Carattere"/>
    <w:basedOn w:val="Caratterepredefinitoparagrafo"/>
    <w:rsid w:val="00904791"/>
    <w:rPr>
      <w:sz w:val="20"/>
      <w:szCs w:val="20"/>
    </w:rPr>
  </w:style>
  <w:style w:type="character" w:customStyle="1" w:styleId="SoggettocommentoCarattere">
    <w:name w:val="Soggetto commento Carattere"/>
    <w:basedOn w:val="TestocommentoCarattere"/>
    <w:rsid w:val="00904791"/>
    <w:rPr>
      <w:b/>
      <w:bCs/>
      <w:sz w:val="20"/>
      <w:szCs w:val="20"/>
    </w:rPr>
  </w:style>
  <w:style w:type="character" w:customStyle="1" w:styleId="TestofumettoCarattere">
    <w:name w:val="Testo fumetto Carattere"/>
    <w:basedOn w:val="Caratterepredefinitoparagrafo"/>
    <w:rsid w:val="00904791"/>
    <w:rPr>
      <w:rFonts w:ascii="Tahoma" w:hAnsi="Tahoma" w:cs="Tahoma"/>
      <w:sz w:val="16"/>
      <w:szCs w:val="16"/>
    </w:rPr>
  </w:style>
  <w:style w:type="character" w:customStyle="1" w:styleId="Enfasi">
    <w:name w:val="Enfasi"/>
    <w:rsid w:val="00904791"/>
    <w:rPr>
      <w:i/>
      <w:iCs/>
    </w:rPr>
  </w:style>
  <w:style w:type="paragraph" w:styleId="Intestazione">
    <w:name w:val="header"/>
    <w:basedOn w:val="Normale"/>
    <w:next w:val="Corpodeltesto"/>
    <w:rsid w:val="00904791"/>
    <w:pPr>
      <w:keepNext/>
      <w:spacing w:before="240" w:after="120"/>
    </w:pPr>
    <w:rPr>
      <w:rFonts w:ascii="Arial" w:eastAsia="Microsoft YaHei" w:hAnsi="Arial" w:cs="Mangal"/>
      <w:sz w:val="28"/>
      <w:szCs w:val="28"/>
    </w:rPr>
  </w:style>
  <w:style w:type="paragraph" w:styleId="Corpodeltesto">
    <w:name w:val="Body Text"/>
    <w:basedOn w:val="Normale"/>
    <w:rsid w:val="00904791"/>
    <w:pPr>
      <w:spacing w:after="120"/>
    </w:pPr>
  </w:style>
  <w:style w:type="paragraph" w:styleId="Elenco">
    <w:name w:val="List"/>
    <w:basedOn w:val="Corpodeltesto"/>
    <w:rsid w:val="00904791"/>
    <w:rPr>
      <w:rFonts w:cs="Mangal"/>
    </w:rPr>
  </w:style>
  <w:style w:type="paragraph" w:styleId="Didascalia">
    <w:name w:val="caption"/>
    <w:basedOn w:val="Normale"/>
    <w:rsid w:val="00904791"/>
    <w:pPr>
      <w:suppressLineNumbers/>
      <w:spacing w:before="120" w:after="120"/>
    </w:pPr>
    <w:rPr>
      <w:rFonts w:cs="Mangal"/>
      <w:i/>
      <w:iCs/>
      <w:sz w:val="24"/>
      <w:szCs w:val="24"/>
    </w:rPr>
  </w:style>
  <w:style w:type="paragraph" w:customStyle="1" w:styleId="Indice">
    <w:name w:val="Indice"/>
    <w:basedOn w:val="Normale"/>
    <w:rsid w:val="00904791"/>
    <w:pPr>
      <w:suppressLineNumbers/>
    </w:pPr>
    <w:rPr>
      <w:rFonts w:cs="Mangal"/>
    </w:rPr>
  </w:style>
  <w:style w:type="paragraph" w:customStyle="1" w:styleId="IEEEAbtract">
    <w:name w:val="IEEE Abtract"/>
    <w:basedOn w:val="Normale"/>
    <w:rsid w:val="00904791"/>
    <w:pPr>
      <w:spacing w:after="0" w:line="100" w:lineRule="atLeast"/>
      <w:ind w:firstLine="216"/>
      <w:jc w:val="both"/>
    </w:pPr>
    <w:rPr>
      <w:rFonts w:ascii="Times New Roman" w:hAnsi="Times New Roman" w:cs="Times New Roman"/>
      <w:b/>
      <w:sz w:val="18"/>
      <w:szCs w:val="24"/>
      <w:lang w:val="en-GB" w:eastAsia="zh-CN"/>
    </w:rPr>
  </w:style>
  <w:style w:type="paragraph" w:customStyle="1" w:styleId="IEEEParagraph">
    <w:name w:val="IEEE Paragraph"/>
    <w:basedOn w:val="Normale"/>
    <w:rsid w:val="00904791"/>
    <w:pPr>
      <w:spacing w:after="0" w:line="100" w:lineRule="atLeast"/>
      <w:ind w:firstLine="216"/>
      <w:jc w:val="both"/>
    </w:pPr>
    <w:rPr>
      <w:rFonts w:ascii="Times New Roman" w:hAnsi="Times New Roman" w:cs="Times New Roman"/>
      <w:sz w:val="20"/>
      <w:szCs w:val="24"/>
      <w:lang w:val="en-GB" w:eastAsia="zh-CN"/>
    </w:rPr>
  </w:style>
  <w:style w:type="paragraph" w:customStyle="1" w:styleId="Default">
    <w:name w:val="Default"/>
    <w:rsid w:val="00904791"/>
    <w:pPr>
      <w:suppressAutoHyphens/>
      <w:spacing w:after="0" w:line="100" w:lineRule="atLeast"/>
    </w:pPr>
    <w:rPr>
      <w:rFonts w:ascii="Garamond" w:eastAsia="SimSun" w:hAnsi="Garamond" w:cs="Garamond"/>
      <w:color w:val="000000"/>
      <w:sz w:val="24"/>
      <w:szCs w:val="24"/>
    </w:rPr>
  </w:style>
  <w:style w:type="paragraph" w:styleId="Testocommento">
    <w:name w:val="annotation text"/>
    <w:basedOn w:val="Normale"/>
    <w:rsid w:val="00904791"/>
    <w:pPr>
      <w:spacing w:line="100" w:lineRule="atLeast"/>
    </w:pPr>
    <w:rPr>
      <w:sz w:val="20"/>
      <w:szCs w:val="20"/>
    </w:rPr>
  </w:style>
  <w:style w:type="paragraph" w:styleId="Soggettocommento">
    <w:name w:val="annotation subject"/>
    <w:basedOn w:val="Testocommento"/>
    <w:rsid w:val="00904791"/>
    <w:rPr>
      <w:b/>
      <w:bCs/>
    </w:rPr>
  </w:style>
  <w:style w:type="paragraph" w:styleId="Revisione">
    <w:name w:val="Revision"/>
    <w:rsid w:val="00904791"/>
    <w:pPr>
      <w:suppressAutoHyphens/>
      <w:spacing w:after="0" w:line="100" w:lineRule="atLeast"/>
    </w:pPr>
    <w:rPr>
      <w:rFonts w:ascii="Calibri" w:eastAsia="SimSun" w:hAnsi="Calibri"/>
    </w:rPr>
  </w:style>
  <w:style w:type="paragraph" w:styleId="Testofumetto">
    <w:name w:val="Balloon Text"/>
    <w:basedOn w:val="Normale"/>
    <w:rsid w:val="00904791"/>
    <w:pPr>
      <w:spacing w:after="0" w:line="100" w:lineRule="atLeast"/>
    </w:pPr>
    <w:rPr>
      <w:rFonts w:ascii="Tahoma" w:hAnsi="Tahoma" w:cs="Tahoma"/>
      <w:sz w:val="16"/>
      <w:szCs w:val="16"/>
    </w:rPr>
  </w:style>
  <w:style w:type="paragraph" w:customStyle="1" w:styleId="IEEEReferenceItem">
    <w:name w:val="IEEE Reference Item"/>
    <w:basedOn w:val="Normale"/>
    <w:rsid w:val="00AD623B"/>
    <w:pPr>
      <w:numPr>
        <w:numId w:val="1"/>
      </w:numPr>
      <w:snapToGrid w:val="0"/>
      <w:spacing w:after="0" w:line="240" w:lineRule="auto"/>
      <w:jc w:val="both"/>
    </w:pPr>
    <w:rPr>
      <w:rFonts w:ascii="Times New Roman" w:hAnsi="Times New Roman" w:cs="Times New Roman"/>
      <w:sz w:val="16"/>
      <w:szCs w:val="24"/>
      <w:lang w:val="en-GB" w:eastAsia="zh-CN"/>
    </w:rPr>
  </w:style>
  <w:style w:type="paragraph" w:styleId="NormaleWeb">
    <w:name w:val="Normal (Web)"/>
    <w:basedOn w:val="Normale"/>
    <w:uiPriority w:val="99"/>
    <w:semiHidden/>
    <w:unhideWhenUsed/>
    <w:rsid w:val="00A52BFB"/>
    <w:pPr>
      <w:suppressAutoHyphens w:val="0"/>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3337">
      <w:bodyDiv w:val="1"/>
      <w:marLeft w:val="0"/>
      <w:marRight w:val="0"/>
      <w:marTop w:val="0"/>
      <w:marBottom w:val="0"/>
      <w:divBdr>
        <w:top w:val="none" w:sz="0" w:space="0" w:color="auto"/>
        <w:left w:val="none" w:sz="0" w:space="0" w:color="auto"/>
        <w:bottom w:val="none" w:sz="0" w:space="0" w:color="auto"/>
        <w:right w:val="none" w:sz="0" w:space="0" w:color="auto"/>
      </w:divBdr>
    </w:div>
    <w:div w:id="1057050484">
      <w:bodyDiv w:val="1"/>
      <w:marLeft w:val="0"/>
      <w:marRight w:val="0"/>
      <w:marTop w:val="0"/>
      <w:marBottom w:val="0"/>
      <w:divBdr>
        <w:top w:val="none" w:sz="0" w:space="0" w:color="auto"/>
        <w:left w:val="none" w:sz="0" w:space="0" w:color="auto"/>
        <w:bottom w:val="none" w:sz="0" w:space="0" w:color="auto"/>
        <w:right w:val="none" w:sz="0" w:space="0" w:color="auto"/>
      </w:divBdr>
    </w:div>
    <w:div w:id="14949500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1711</Characters>
  <Application>Microsoft Macintosh Word</Application>
  <DocSecurity>0</DocSecurity>
  <Lines>30</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 Parchi</cp:lastModifiedBy>
  <cp:revision>4</cp:revision>
  <dcterms:created xsi:type="dcterms:W3CDTF">2015-03-07T20:14:00Z</dcterms:created>
  <dcterms:modified xsi:type="dcterms:W3CDTF">2015-03-07T22:02:00Z</dcterms:modified>
</cp:coreProperties>
</file>